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5C" w:rsidRPr="006E4C5C" w:rsidRDefault="006E4C5C" w:rsidP="006E4C5C">
      <w:pPr>
        <w:pStyle w:val="ListeParagraf"/>
        <w:ind w:left="2832"/>
        <w:jc w:val="center"/>
      </w:pPr>
    </w:p>
    <w:p w:rsidR="00823967" w:rsidRPr="00AC416A" w:rsidRDefault="00823967" w:rsidP="008A3778">
      <w:pPr>
        <w:pStyle w:val="ListeParagraf"/>
        <w:rPr>
          <w:sz w:val="24"/>
          <w:szCs w:val="24"/>
        </w:rPr>
      </w:pPr>
    </w:p>
    <w:p w:rsidR="00823967" w:rsidRPr="00AC416A" w:rsidRDefault="00823967" w:rsidP="00823967">
      <w:pPr>
        <w:pStyle w:val="ListeParagraf"/>
        <w:rPr>
          <w:sz w:val="24"/>
          <w:szCs w:val="24"/>
        </w:rPr>
      </w:pPr>
      <w:r w:rsidRPr="00AC416A">
        <w:rPr>
          <w:sz w:val="24"/>
          <w:szCs w:val="24"/>
        </w:rPr>
        <w:t>YÖNETMELİK</w:t>
      </w:r>
    </w:p>
    <w:p w:rsidR="00823967" w:rsidRPr="00AC416A" w:rsidRDefault="00823967" w:rsidP="008A3778">
      <w:pPr>
        <w:pStyle w:val="ListeParagraf"/>
        <w:rPr>
          <w:sz w:val="24"/>
          <w:szCs w:val="24"/>
        </w:rPr>
      </w:pPr>
    </w:p>
    <w:p w:rsidR="0073565B" w:rsidRPr="00AC416A" w:rsidRDefault="0073565B" w:rsidP="008A3778">
      <w:pPr>
        <w:pStyle w:val="ListeParagraf"/>
        <w:rPr>
          <w:sz w:val="24"/>
          <w:szCs w:val="24"/>
        </w:rPr>
      </w:pPr>
      <w:r w:rsidRPr="00AC416A">
        <w:rPr>
          <w:sz w:val="24"/>
          <w:szCs w:val="24"/>
        </w:rPr>
        <w:t>BİRİNCİ BÖLÜM</w:t>
      </w:r>
      <w:r w:rsidRPr="00AC416A">
        <w:rPr>
          <w:sz w:val="24"/>
          <w:szCs w:val="24"/>
        </w:rPr>
        <w:br/>
      </w:r>
      <w:r w:rsidRPr="00AC416A">
        <w:rPr>
          <w:sz w:val="24"/>
          <w:szCs w:val="24"/>
        </w:rPr>
        <w:br/>
        <w:t>       Amaç, Kapsam, Dayanak, Tanımlar</w:t>
      </w:r>
      <w:r w:rsidRPr="00AC416A">
        <w:rPr>
          <w:sz w:val="24"/>
          <w:szCs w:val="24"/>
        </w:rPr>
        <w:br/>
      </w:r>
      <w:r w:rsidRPr="00AC416A">
        <w:rPr>
          <w:sz w:val="24"/>
          <w:szCs w:val="24"/>
        </w:rPr>
        <w:br/>
        <w:t>       Amaç</w:t>
      </w:r>
      <w:r w:rsidRPr="00AC416A">
        <w:rPr>
          <w:sz w:val="24"/>
          <w:szCs w:val="24"/>
        </w:rPr>
        <w:br/>
      </w:r>
      <w:r w:rsidRPr="00AC416A">
        <w:rPr>
          <w:sz w:val="24"/>
          <w:szCs w:val="24"/>
        </w:rPr>
        <w:br/>
        <w:t>      </w:t>
      </w:r>
      <w:r w:rsidR="005D3DEA" w:rsidRPr="00AC416A">
        <w:rPr>
          <w:sz w:val="24"/>
          <w:szCs w:val="24"/>
        </w:rPr>
        <w:t xml:space="preserve">MADDE </w:t>
      </w:r>
      <w:r w:rsidR="00333C6B" w:rsidRPr="00AC416A">
        <w:rPr>
          <w:sz w:val="24"/>
          <w:szCs w:val="24"/>
        </w:rPr>
        <w:t>1 – (1) Bu Yönetmeliğin amacı;  V</w:t>
      </w:r>
      <w:r w:rsidR="005D3DEA" w:rsidRPr="00AC416A">
        <w:rPr>
          <w:sz w:val="24"/>
          <w:szCs w:val="24"/>
        </w:rPr>
        <w:t>akfiyelerde yer alan hayır şartlarının yerine getirilmesi amacıyla, ailelerinin maddi durumu öğrenim yaptırmaya yeterli olmayan öğrencilere burs bağlanmasında uyulacak usul ve esasları belirlemektir.</w:t>
      </w:r>
      <w:r w:rsidR="005D3DEA" w:rsidRPr="00AC416A">
        <w:rPr>
          <w:sz w:val="24"/>
          <w:szCs w:val="24"/>
        </w:rPr>
        <w:br/>
      </w:r>
      <w:r w:rsidRPr="00AC416A">
        <w:rPr>
          <w:sz w:val="24"/>
          <w:szCs w:val="24"/>
        </w:rPr>
        <w:br/>
        <w:t>       Kapsam</w:t>
      </w:r>
      <w:r w:rsidRPr="00AC416A">
        <w:rPr>
          <w:sz w:val="24"/>
          <w:szCs w:val="24"/>
        </w:rPr>
        <w:br/>
      </w:r>
      <w:r w:rsidRPr="00AC416A">
        <w:rPr>
          <w:sz w:val="24"/>
          <w:szCs w:val="24"/>
        </w:rPr>
        <w:br/>
        <w:t xml:space="preserve">       MADDE 2 – (1) Bu Yönetmelik, </w:t>
      </w:r>
      <w:r w:rsidR="00AC416A" w:rsidRPr="00AC416A">
        <w:rPr>
          <w:sz w:val="24"/>
          <w:szCs w:val="24"/>
        </w:rPr>
        <w:t>Milli Eğitim Bakanlığına bağlı O</w:t>
      </w:r>
      <w:r w:rsidRPr="00AC416A">
        <w:rPr>
          <w:sz w:val="24"/>
          <w:szCs w:val="24"/>
        </w:rPr>
        <w:t>rtaöğretim okulları ile Üniversite ve Yüksek Öğrenim Kurumlarında öğrenim gören öğrenciler arasından Vakıf Yönetim Kurulunca belirlenecek öğrencilere bağlanacak burslarla ilgili işleml</w:t>
      </w:r>
      <w:r w:rsidR="00823967" w:rsidRPr="00AC416A">
        <w:rPr>
          <w:sz w:val="24"/>
          <w:szCs w:val="24"/>
        </w:rPr>
        <w:t>eri kapsar.</w:t>
      </w:r>
      <w:r w:rsidR="00823967" w:rsidRPr="00AC416A">
        <w:rPr>
          <w:sz w:val="24"/>
          <w:szCs w:val="24"/>
        </w:rPr>
        <w:br/>
      </w:r>
      <w:r w:rsidR="00823967" w:rsidRPr="00AC416A">
        <w:rPr>
          <w:sz w:val="24"/>
          <w:szCs w:val="24"/>
        </w:rPr>
        <w:br/>
      </w:r>
      <w:r w:rsidR="00941739" w:rsidRPr="00AC416A">
        <w:rPr>
          <w:sz w:val="24"/>
          <w:szCs w:val="24"/>
        </w:rPr>
        <w:t>       Dayanak</w:t>
      </w:r>
      <w:r w:rsidRPr="00AC416A">
        <w:rPr>
          <w:sz w:val="24"/>
          <w:szCs w:val="24"/>
        </w:rPr>
        <w:br/>
      </w:r>
      <w:r w:rsidRPr="00AC416A">
        <w:rPr>
          <w:sz w:val="24"/>
          <w:szCs w:val="24"/>
        </w:rPr>
        <w:br/>
        <w:t xml:space="preserve">       MADDE 3 – (1) Bu Yönetmelik, Vakıf </w:t>
      </w:r>
      <w:r w:rsidR="00333C6B" w:rsidRPr="00AC416A">
        <w:rPr>
          <w:sz w:val="24"/>
          <w:szCs w:val="24"/>
        </w:rPr>
        <w:t>k</w:t>
      </w:r>
      <w:r w:rsidRPr="00AC416A">
        <w:rPr>
          <w:sz w:val="24"/>
          <w:szCs w:val="24"/>
        </w:rPr>
        <w:t xml:space="preserve">uruluş </w:t>
      </w:r>
      <w:r w:rsidR="00333C6B" w:rsidRPr="00AC416A">
        <w:rPr>
          <w:sz w:val="24"/>
          <w:szCs w:val="24"/>
        </w:rPr>
        <w:t>s</w:t>
      </w:r>
      <w:r w:rsidRPr="00AC416A">
        <w:rPr>
          <w:sz w:val="24"/>
          <w:szCs w:val="24"/>
        </w:rPr>
        <w:t xml:space="preserve">enedi </w:t>
      </w:r>
      <w:r w:rsidR="00333C6B" w:rsidRPr="00AC416A">
        <w:rPr>
          <w:sz w:val="24"/>
          <w:szCs w:val="24"/>
        </w:rPr>
        <w:t>v</w:t>
      </w:r>
      <w:r w:rsidRPr="00AC416A">
        <w:rPr>
          <w:sz w:val="24"/>
          <w:szCs w:val="24"/>
        </w:rPr>
        <w:t>akfın amacı kısım mad</w:t>
      </w:r>
      <w:r w:rsidR="00333C6B" w:rsidRPr="00AC416A">
        <w:rPr>
          <w:sz w:val="24"/>
          <w:szCs w:val="24"/>
        </w:rPr>
        <w:t>d</w:t>
      </w:r>
      <w:r w:rsidRPr="00AC416A">
        <w:rPr>
          <w:sz w:val="24"/>
          <w:szCs w:val="24"/>
        </w:rPr>
        <w:t>e</w:t>
      </w:r>
      <w:r w:rsidR="00333C6B" w:rsidRPr="00AC416A">
        <w:rPr>
          <w:sz w:val="24"/>
          <w:szCs w:val="24"/>
        </w:rPr>
        <w:t>:</w:t>
      </w:r>
      <w:r w:rsidRPr="00AC416A">
        <w:rPr>
          <w:sz w:val="24"/>
          <w:szCs w:val="24"/>
        </w:rPr>
        <w:t>3 ve</w:t>
      </w:r>
      <w:r w:rsidR="00333C6B" w:rsidRPr="00AC416A">
        <w:rPr>
          <w:sz w:val="24"/>
          <w:szCs w:val="24"/>
        </w:rPr>
        <w:t xml:space="preserve"> </w:t>
      </w:r>
      <w:r w:rsidRPr="00AC416A">
        <w:rPr>
          <w:sz w:val="24"/>
          <w:szCs w:val="24"/>
        </w:rPr>
        <w:t>3-1</w:t>
      </w:r>
      <w:r w:rsidR="00333C6B" w:rsidRPr="00AC416A">
        <w:rPr>
          <w:sz w:val="24"/>
          <w:szCs w:val="24"/>
        </w:rPr>
        <w:t>)</w:t>
      </w:r>
      <w:r w:rsidRPr="00AC416A">
        <w:rPr>
          <w:sz w:val="24"/>
          <w:szCs w:val="24"/>
        </w:rPr>
        <w:t xml:space="preserve"> gereğince</w:t>
      </w:r>
      <w:r w:rsidR="00333C6B" w:rsidRPr="00AC416A">
        <w:rPr>
          <w:sz w:val="24"/>
          <w:szCs w:val="24"/>
        </w:rPr>
        <w:t>,</w:t>
      </w:r>
      <w:r w:rsidRPr="00AC416A">
        <w:rPr>
          <w:sz w:val="24"/>
          <w:szCs w:val="24"/>
        </w:rPr>
        <w:t xml:space="preserve"> Vakıflar Genel Müdürlüğünün de burs yönetmeliğine </w:t>
      </w:r>
      <w:r w:rsidR="00823967" w:rsidRPr="00AC416A">
        <w:rPr>
          <w:sz w:val="24"/>
          <w:szCs w:val="24"/>
        </w:rPr>
        <w:t>dayanılarak hazırlanmıştır.</w:t>
      </w:r>
      <w:r w:rsidR="00823967" w:rsidRPr="00AC416A">
        <w:rPr>
          <w:sz w:val="24"/>
          <w:szCs w:val="24"/>
        </w:rPr>
        <w:br/>
      </w:r>
      <w:r w:rsidR="00823967" w:rsidRPr="00AC416A">
        <w:rPr>
          <w:sz w:val="24"/>
          <w:szCs w:val="24"/>
        </w:rPr>
        <w:br/>
      </w:r>
      <w:r w:rsidRPr="00AC416A">
        <w:rPr>
          <w:sz w:val="24"/>
          <w:szCs w:val="24"/>
        </w:rPr>
        <w:t>       Tanımlar</w:t>
      </w:r>
      <w:r w:rsidRPr="00AC416A">
        <w:rPr>
          <w:sz w:val="24"/>
          <w:szCs w:val="24"/>
        </w:rPr>
        <w:br/>
      </w:r>
      <w:r w:rsidRPr="00AC416A">
        <w:rPr>
          <w:sz w:val="24"/>
          <w:szCs w:val="24"/>
        </w:rPr>
        <w:br/>
        <w:t>       MADDE  4 – (1) Bu Yönetmelikte geçen;</w:t>
      </w:r>
      <w:r w:rsidRPr="00AC416A">
        <w:rPr>
          <w:sz w:val="24"/>
          <w:szCs w:val="24"/>
        </w:rPr>
        <w:br/>
        <w:t>       a) Vakıf: Emrem Sosyal Yardımlaşma ve Dayanışma Vakfını,</w:t>
      </w:r>
      <w:r w:rsidRPr="00AC416A">
        <w:rPr>
          <w:sz w:val="24"/>
          <w:szCs w:val="24"/>
        </w:rPr>
        <w:br/>
        <w:t>       b) Yönetim Kurulu: Emrem Sosyal Yardımlaşma ve Dayanışma Vakfı Yönetim Kurulunu,</w:t>
      </w:r>
      <w:r w:rsidRPr="00AC416A">
        <w:rPr>
          <w:sz w:val="24"/>
          <w:szCs w:val="24"/>
        </w:rPr>
        <w:br/>
        <w:t xml:space="preserve">       c) Öğrenci : T.C </w:t>
      </w:r>
      <w:r w:rsidR="00AC416A" w:rsidRPr="00AC416A">
        <w:rPr>
          <w:sz w:val="24"/>
          <w:szCs w:val="24"/>
        </w:rPr>
        <w:t>Milli Eğitim Bakanlığına bağlı Orta</w:t>
      </w:r>
      <w:r w:rsidRPr="00AC416A">
        <w:rPr>
          <w:sz w:val="24"/>
          <w:szCs w:val="24"/>
        </w:rPr>
        <w:t xml:space="preserve">öğretim </w:t>
      </w:r>
      <w:r w:rsidR="00AC416A" w:rsidRPr="00AC416A">
        <w:rPr>
          <w:sz w:val="24"/>
          <w:szCs w:val="24"/>
        </w:rPr>
        <w:t>okulları</w:t>
      </w:r>
      <w:r w:rsidRPr="00AC416A">
        <w:rPr>
          <w:sz w:val="24"/>
          <w:szCs w:val="24"/>
        </w:rPr>
        <w:t xml:space="preserve"> ile Üniversite ve Yüksek Öğrenim Kurumlarında okuyan öğrenciyi,</w:t>
      </w:r>
    </w:p>
    <w:p w:rsidR="0073565B" w:rsidRPr="00AC416A" w:rsidRDefault="0073565B" w:rsidP="008A3778">
      <w:pPr>
        <w:pStyle w:val="ListeParagraf"/>
        <w:rPr>
          <w:sz w:val="24"/>
          <w:szCs w:val="24"/>
        </w:rPr>
      </w:pPr>
      <w:r w:rsidRPr="00AC416A">
        <w:rPr>
          <w:sz w:val="24"/>
          <w:szCs w:val="24"/>
        </w:rPr>
        <w:t xml:space="preserve">       d)Adres:</w:t>
      </w:r>
      <w:r w:rsidR="001D1BB9" w:rsidRPr="00AC416A">
        <w:rPr>
          <w:sz w:val="24"/>
          <w:szCs w:val="24"/>
        </w:rPr>
        <w:t xml:space="preserve"> K</w:t>
      </w:r>
      <w:r w:rsidRPr="00AC416A">
        <w:rPr>
          <w:sz w:val="24"/>
          <w:szCs w:val="24"/>
        </w:rPr>
        <w:t>uşçular</w:t>
      </w:r>
      <w:r w:rsidR="00AC416A" w:rsidRPr="00AC416A">
        <w:rPr>
          <w:sz w:val="24"/>
          <w:szCs w:val="24"/>
        </w:rPr>
        <w:t xml:space="preserve"> Köyü</w:t>
      </w:r>
      <w:r w:rsidRPr="00AC416A">
        <w:rPr>
          <w:sz w:val="24"/>
          <w:szCs w:val="24"/>
        </w:rPr>
        <w:t xml:space="preserve"> Köy İçi Mevkii 8061 Sokak Urla/İZMİR veya PK 99 Urla/İZMİR</w:t>
      </w:r>
    </w:p>
    <w:p w:rsidR="00823967" w:rsidRPr="00AC416A" w:rsidRDefault="0073565B" w:rsidP="008A3778">
      <w:pPr>
        <w:pStyle w:val="NormalWeb"/>
        <w:spacing w:line="276" w:lineRule="auto"/>
        <w:rPr>
          <w:rFonts w:asciiTheme="minorHAnsi" w:hAnsiTheme="minorHAnsi"/>
        </w:rPr>
      </w:pPr>
      <w:r w:rsidRPr="00AC416A">
        <w:rPr>
          <w:rFonts w:asciiTheme="minorHAnsi" w:hAnsiTheme="minorHAnsi"/>
        </w:rPr>
        <w:t>      </w:t>
      </w:r>
      <w:r w:rsidR="008A3778" w:rsidRPr="00AC416A">
        <w:rPr>
          <w:rFonts w:asciiTheme="minorHAnsi" w:hAnsiTheme="minorHAnsi"/>
        </w:rPr>
        <w:t xml:space="preserve">       </w:t>
      </w:r>
      <w:r w:rsidRPr="00AC416A">
        <w:rPr>
          <w:rFonts w:asciiTheme="minorHAnsi" w:hAnsiTheme="minorHAnsi"/>
        </w:rPr>
        <w:t xml:space="preserve"> ifade eder.</w:t>
      </w:r>
      <w:r w:rsidRPr="00AC416A">
        <w:rPr>
          <w:rFonts w:asciiTheme="minorHAnsi" w:hAnsiTheme="minorHAnsi"/>
        </w:rPr>
        <w:br/>
      </w:r>
      <w:r w:rsidRPr="00AC416A">
        <w:rPr>
          <w:rFonts w:asciiTheme="minorHAnsi" w:hAnsiTheme="minorHAnsi"/>
        </w:rPr>
        <w:br/>
      </w:r>
      <w:r w:rsidRPr="00AC416A">
        <w:rPr>
          <w:rFonts w:asciiTheme="minorHAnsi" w:hAnsiTheme="minorHAnsi"/>
        </w:rPr>
        <w:lastRenderedPageBreak/>
        <w:br/>
      </w:r>
    </w:p>
    <w:p w:rsidR="00721FA8" w:rsidRPr="00AC416A" w:rsidRDefault="0073565B" w:rsidP="00AC416A">
      <w:pPr>
        <w:rPr>
          <w:sz w:val="24"/>
          <w:szCs w:val="24"/>
        </w:rPr>
      </w:pPr>
      <w:r w:rsidRPr="00AC416A">
        <w:rPr>
          <w:sz w:val="24"/>
          <w:szCs w:val="24"/>
        </w:rPr>
        <w:t>   İKİNCİ BÖLÜM</w:t>
      </w:r>
      <w:r w:rsidRPr="00AC416A">
        <w:rPr>
          <w:sz w:val="24"/>
          <w:szCs w:val="24"/>
        </w:rPr>
        <w:br/>
      </w:r>
      <w:r w:rsidRPr="00AC416A">
        <w:rPr>
          <w:sz w:val="24"/>
          <w:szCs w:val="24"/>
        </w:rPr>
        <w:br/>
        <w:t>       Özel Hükümler</w:t>
      </w:r>
      <w:r w:rsidRPr="00AC416A">
        <w:rPr>
          <w:sz w:val="24"/>
          <w:szCs w:val="24"/>
        </w:rPr>
        <w:br/>
      </w:r>
      <w:r w:rsidRPr="00AC416A">
        <w:rPr>
          <w:sz w:val="24"/>
          <w:szCs w:val="24"/>
        </w:rPr>
        <w:br/>
        <w:t>       Burs verilmeyecek öğrenciler</w:t>
      </w:r>
      <w:r w:rsidRPr="00AC416A">
        <w:rPr>
          <w:sz w:val="24"/>
          <w:szCs w:val="24"/>
        </w:rPr>
        <w:br/>
      </w:r>
      <w:r w:rsidRPr="00AC416A">
        <w:rPr>
          <w:sz w:val="24"/>
          <w:szCs w:val="24"/>
        </w:rPr>
        <w:br/>
        <w:t>       MADDE 5 – (1) 28/12/1989 tarihli ve 20386 sayılı Resmî Gazete'de yayımlanan Başbakanlık Vakıflar Genel Müdürlüğü Muhtaç Aylığı ve Vakıf İmaret Yönetmeliği hükümleri gereğince maaş alan öğrenc</w:t>
      </w:r>
      <w:r w:rsidR="008A3778" w:rsidRPr="00AC416A">
        <w:rPr>
          <w:sz w:val="24"/>
          <w:szCs w:val="24"/>
        </w:rPr>
        <w:t>iler</w:t>
      </w:r>
      <w:r w:rsidR="00AC416A" w:rsidRPr="00AC416A">
        <w:rPr>
          <w:sz w:val="24"/>
          <w:szCs w:val="24"/>
        </w:rPr>
        <w:t>,</w:t>
      </w:r>
      <w:r w:rsidR="008A3778" w:rsidRPr="00AC416A">
        <w:rPr>
          <w:sz w:val="24"/>
          <w:szCs w:val="24"/>
        </w:rPr>
        <w:t xml:space="preserve"> </w:t>
      </w:r>
      <w:r w:rsidRPr="00AC416A">
        <w:rPr>
          <w:sz w:val="24"/>
          <w:szCs w:val="24"/>
        </w:rPr>
        <w:t>Vakıf üniversiteleri ve ikinci öğr</w:t>
      </w:r>
      <w:r w:rsidR="008A3778" w:rsidRPr="00AC416A">
        <w:rPr>
          <w:sz w:val="24"/>
          <w:szCs w:val="24"/>
        </w:rPr>
        <w:t xml:space="preserve">etimde eğitim görenler ile Özel veya </w:t>
      </w:r>
      <w:r w:rsidRPr="00AC416A">
        <w:rPr>
          <w:sz w:val="24"/>
          <w:szCs w:val="24"/>
        </w:rPr>
        <w:t>Kamu kurum ve kuruluşlarından burs alan öğrencilere burs verilmez.</w:t>
      </w:r>
      <w:r w:rsidRPr="00AC416A">
        <w:rPr>
          <w:sz w:val="24"/>
          <w:szCs w:val="24"/>
        </w:rPr>
        <w:br/>
      </w:r>
      <w:r w:rsidRPr="00AC416A">
        <w:rPr>
          <w:sz w:val="24"/>
          <w:szCs w:val="24"/>
        </w:rPr>
        <w:br/>
      </w:r>
      <w:r w:rsidR="008A3778" w:rsidRPr="00AC416A">
        <w:rPr>
          <w:sz w:val="24"/>
          <w:szCs w:val="24"/>
        </w:rPr>
        <w:t xml:space="preserve">     </w:t>
      </w:r>
      <w:r w:rsidRPr="00AC416A">
        <w:rPr>
          <w:sz w:val="24"/>
          <w:szCs w:val="24"/>
        </w:rPr>
        <w:t>Başvuru yeri ve süresi    </w:t>
      </w:r>
      <w:r w:rsidRPr="00AC416A">
        <w:rPr>
          <w:sz w:val="24"/>
          <w:szCs w:val="24"/>
        </w:rPr>
        <w:br/>
      </w:r>
      <w:r w:rsidRPr="00AC416A">
        <w:rPr>
          <w:sz w:val="24"/>
          <w:szCs w:val="24"/>
        </w:rPr>
        <w:br/>
        <w:t>       MADDE 6 – (1) Vakfımızca verilecek burstan yararlanmak isteyen öğrenciler, 1 Ağustos ile 1 Eylül t</w:t>
      </w:r>
      <w:r w:rsidR="008A3778" w:rsidRPr="00AC416A">
        <w:rPr>
          <w:sz w:val="24"/>
          <w:szCs w:val="24"/>
        </w:rPr>
        <w:t xml:space="preserve">arihleri arasında bizzat Vakıf merkezine veya </w:t>
      </w:r>
      <w:r w:rsidRPr="00AC416A">
        <w:rPr>
          <w:sz w:val="24"/>
          <w:szCs w:val="24"/>
        </w:rPr>
        <w:t>posta ile de yap</w:t>
      </w:r>
      <w:r w:rsidR="00333C6B" w:rsidRPr="00AC416A">
        <w:rPr>
          <w:sz w:val="24"/>
          <w:szCs w:val="24"/>
        </w:rPr>
        <w:t>abilirler.</w:t>
      </w:r>
      <w:r w:rsidRPr="00AC416A">
        <w:rPr>
          <w:sz w:val="24"/>
          <w:szCs w:val="24"/>
        </w:rPr>
        <w:t xml:space="preserve"> Postadaki gecikmelerden V</w:t>
      </w:r>
      <w:r w:rsidR="00823967" w:rsidRPr="00AC416A">
        <w:rPr>
          <w:sz w:val="24"/>
          <w:szCs w:val="24"/>
        </w:rPr>
        <w:t>akıf sorumlu tutulamaz.</w:t>
      </w:r>
      <w:r w:rsidR="00823967" w:rsidRPr="00AC416A">
        <w:rPr>
          <w:sz w:val="24"/>
          <w:szCs w:val="24"/>
        </w:rPr>
        <w:br/>
      </w:r>
      <w:r w:rsidR="008A3778" w:rsidRPr="00AC416A">
        <w:rPr>
          <w:sz w:val="24"/>
          <w:szCs w:val="24"/>
        </w:rPr>
        <w:br/>
        <w:t xml:space="preserve">    </w:t>
      </w:r>
      <w:r w:rsidRPr="00AC416A">
        <w:rPr>
          <w:sz w:val="24"/>
          <w:szCs w:val="24"/>
        </w:rPr>
        <w:t>Başvuru sahibinden istenecek belgeler    </w:t>
      </w:r>
      <w:r w:rsidRPr="00AC416A">
        <w:rPr>
          <w:sz w:val="24"/>
          <w:szCs w:val="24"/>
        </w:rPr>
        <w:br/>
      </w:r>
      <w:r w:rsidRPr="00AC416A">
        <w:rPr>
          <w:sz w:val="24"/>
          <w:szCs w:val="24"/>
        </w:rPr>
        <w:br/>
        <w:t>       MADDE 7 – (1) Burs için başvuracak öğrencilerden aşağıdaki belgeler istenir.</w:t>
      </w:r>
      <w:r w:rsidRPr="00AC416A">
        <w:rPr>
          <w:sz w:val="24"/>
          <w:szCs w:val="24"/>
        </w:rPr>
        <w:br/>
        <w:t>      </w:t>
      </w:r>
      <w:r w:rsidR="00AC416A">
        <w:rPr>
          <w:sz w:val="24"/>
          <w:szCs w:val="24"/>
        </w:rPr>
        <w:t xml:space="preserve">           </w:t>
      </w:r>
      <w:r w:rsidRPr="00AC416A">
        <w:rPr>
          <w:sz w:val="24"/>
          <w:szCs w:val="24"/>
        </w:rPr>
        <w:t>a) Ek-1'de yer alan Burs Başvuru Formu,</w:t>
      </w:r>
    </w:p>
    <w:p w:rsidR="0073565B" w:rsidRPr="00AC416A" w:rsidRDefault="00721FA8" w:rsidP="00AC416A">
      <w:pPr>
        <w:rPr>
          <w:sz w:val="24"/>
          <w:szCs w:val="24"/>
        </w:rPr>
      </w:pPr>
      <w:r w:rsidRPr="00AC416A">
        <w:rPr>
          <w:sz w:val="24"/>
          <w:szCs w:val="24"/>
        </w:rPr>
        <w:t xml:space="preserve">     </w:t>
      </w:r>
      <w:r w:rsidR="00AC416A">
        <w:rPr>
          <w:sz w:val="24"/>
          <w:szCs w:val="24"/>
        </w:rPr>
        <w:t xml:space="preserve">          </w:t>
      </w:r>
      <w:r w:rsidRPr="00AC416A">
        <w:rPr>
          <w:sz w:val="24"/>
          <w:szCs w:val="24"/>
        </w:rPr>
        <w:t xml:space="preserve">  b)T.C vatandaşı olmak,</w:t>
      </w:r>
      <w:r w:rsidR="0073565B" w:rsidRPr="00AC416A">
        <w:rPr>
          <w:sz w:val="24"/>
          <w:szCs w:val="24"/>
        </w:rPr>
        <w:br/>
        <w:t>     </w:t>
      </w:r>
      <w:r w:rsidR="00AC416A">
        <w:rPr>
          <w:sz w:val="24"/>
          <w:szCs w:val="24"/>
        </w:rPr>
        <w:t xml:space="preserve">           </w:t>
      </w:r>
      <w:r w:rsidR="0073565B" w:rsidRPr="00AC416A">
        <w:rPr>
          <w:sz w:val="24"/>
          <w:szCs w:val="24"/>
        </w:rPr>
        <w:t> </w:t>
      </w:r>
      <w:r w:rsidRPr="00AC416A">
        <w:rPr>
          <w:sz w:val="24"/>
          <w:szCs w:val="24"/>
        </w:rPr>
        <w:t>c</w:t>
      </w:r>
      <w:r w:rsidR="0073565B" w:rsidRPr="00AC416A">
        <w:rPr>
          <w:sz w:val="24"/>
          <w:szCs w:val="24"/>
        </w:rPr>
        <w:t>) Okul idaresinden alınacak öğrenci belgesi,</w:t>
      </w:r>
      <w:r w:rsidR="0073565B" w:rsidRPr="00AC416A">
        <w:rPr>
          <w:sz w:val="24"/>
          <w:szCs w:val="24"/>
        </w:rPr>
        <w:br/>
        <w:t>      </w:t>
      </w:r>
      <w:r w:rsidR="00AC416A">
        <w:rPr>
          <w:sz w:val="24"/>
          <w:szCs w:val="24"/>
        </w:rPr>
        <w:t xml:space="preserve">         </w:t>
      </w:r>
      <w:r w:rsidR="0073565B" w:rsidRPr="00AC416A">
        <w:rPr>
          <w:sz w:val="24"/>
          <w:szCs w:val="24"/>
        </w:rPr>
        <w:t xml:space="preserve"> </w:t>
      </w:r>
      <w:r w:rsidR="00AC416A">
        <w:rPr>
          <w:sz w:val="24"/>
          <w:szCs w:val="24"/>
        </w:rPr>
        <w:t xml:space="preserve"> </w:t>
      </w:r>
      <w:r w:rsidRPr="00AC416A">
        <w:rPr>
          <w:sz w:val="24"/>
          <w:szCs w:val="24"/>
        </w:rPr>
        <w:t>d</w:t>
      </w:r>
      <w:r w:rsidR="0073565B" w:rsidRPr="00AC416A">
        <w:rPr>
          <w:sz w:val="24"/>
          <w:szCs w:val="24"/>
        </w:rPr>
        <w:t>) İki a</w:t>
      </w:r>
      <w:r w:rsidRPr="00AC416A">
        <w:rPr>
          <w:sz w:val="24"/>
          <w:szCs w:val="24"/>
        </w:rPr>
        <w:t>det vesikalık fotoğraf,</w:t>
      </w:r>
      <w:r w:rsidRPr="00AC416A">
        <w:rPr>
          <w:sz w:val="24"/>
          <w:szCs w:val="24"/>
        </w:rPr>
        <w:br/>
        <w:t>      </w:t>
      </w:r>
      <w:r w:rsidR="00AC416A">
        <w:rPr>
          <w:sz w:val="24"/>
          <w:szCs w:val="24"/>
        </w:rPr>
        <w:t xml:space="preserve">          </w:t>
      </w:r>
      <w:r w:rsidRPr="00AC416A">
        <w:rPr>
          <w:sz w:val="24"/>
          <w:szCs w:val="24"/>
        </w:rPr>
        <w:t xml:space="preserve"> e</w:t>
      </w:r>
      <w:r w:rsidR="0073565B" w:rsidRPr="00AC416A">
        <w:rPr>
          <w:sz w:val="24"/>
          <w:szCs w:val="24"/>
        </w:rPr>
        <w:t>) Nüfus Cüzdanı fotokopisi</w:t>
      </w:r>
    </w:p>
    <w:p w:rsidR="0073565B" w:rsidRPr="00AC416A" w:rsidRDefault="00AC416A" w:rsidP="008A3778">
      <w:pPr>
        <w:pStyle w:val="ListeParagraf"/>
        <w:rPr>
          <w:sz w:val="24"/>
          <w:szCs w:val="24"/>
        </w:rPr>
      </w:pPr>
      <w:r>
        <w:rPr>
          <w:sz w:val="24"/>
          <w:szCs w:val="24"/>
        </w:rPr>
        <w:t xml:space="preserve">   </w:t>
      </w:r>
      <w:r w:rsidR="00721FA8" w:rsidRPr="00AC416A">
        <w:rPr>
          <w:sz w:val="24"/>
          <w:szCs w:val="24"/>
        </w:rPr>
        <w:t xml:space="preserve"> f</w:t>
      </w:r>
      <w:r w:rsidR="0073565B" w:rsidRPr="00AC416A">
        <w:rPr>
          <w:sz w:val="24"/>
          <w:szCs w:val="24"/>
        </w:rPr>
        <w:t xml:space="preserve">)Cumhuriyet savcılığından sabıka kaydının olmadığına dair alınacak belge, </w:t>
      </w:r>
    </w:p>
    <w:p w:rsidR="0073565B" w:rsidRPr="00AC416A" w:rsidRDefault="00AC416A" w:rsidP="008A3778">
      <w:pPr>
        <w:pStyle w:val="ListeParagraf"/>
        <w:rPr>
          <w:sz w:val="24"/>
          <w:szCs w:val="24"/>
        </w:rPr>
      </w:pPr>
      <w:r>
        <w:rPr>
          <w:sz w:val="24"/>
          <w:szCs w:val="24"/>
        </w:rPr>
        <w:t xml:space="preserve">  </w:t>
      </w:r>
      <w:r w:rsidR="00721FA8" w:rsidRPr="00AC416A">
        <w:rPr>
          <w:sz w:val="24"/>
          <w:szCs w:val="24"/>
        </w:rPr>
        <w:t xml:space="preserve">  g</w:t>
      </w:r>
      <w:r w:rsidR="008A3778" w:rsidRPr="00AC416A">
        <w:rPr>
          <w:sz w:val="24"/>
          <w:szCs w:val="24"/>
        </w:rPr>
        <w:t>)Üniversiteye o</w:t>
      </w:r>
      <w:r w:rsidR="0073565B" w:rsidRPr="00AC416A">
        <w:rPr>
          <w:sz w:val="24"/>
          <w:szCs w:val="24"/>
        </w:rPr>
        <w:t xml:space="preserve"> yıl kayıt olanlar için YGS ve LYS sonuç belgesi, </w:t>
      </w:r>
    </w:p>
    <w:p w:rsidR="0073565B" w:rsidRPr="00AC416A" w:rsidRDefault="00AC416A" w:rsidP="008A3778">
      <w:pPr>
        <w:pStyle w:val="ListeParagraf"/>
        <w:rPr>
          <w:sz w:val="24"/>
          <w:szCs w:val="24"/>
        </w:rPr>
      </w:pPr>
      <w:r>
        <w:rPr>
          <w:sz w:val="24"/>
          <w:szCs w:val="24"/>
        </w:rPr>
        <w:t xml:space="preserve">    </w:t>
      </w:r>
      <w:r w:rsidR="00721FA8" w:rsidRPr="00AC416A">
        <w:rPr>
          <w:sz w:val="24"/>
          <w:szCs w:val="24"/>
        </w:rPr>
        <w:t>h</w:t>
      </w:r>
      <w:r w:rsidR="0073565B" w:rsidRPr="00AC416A">
        <w:rPr>
          <w:sz w:val="24"/>
          <w:szCs w:val="24"/>
        </w:rPr>
        <w:t xml:space="preserve">) Ara sınıflarda öğrenim görenler; genel not ortalamasını </w:t>
      </w:r>
      <w:r w:rsidR="008A3778" w:rsidRPr="00AC416A">
        <w:rPr>
          <w:sz w:val="24"/>
          <w:szCs w:val="24"/>
        </w:rPr>
        <w:t>gösteren öğretim kurumundan</w:t>
      </w:r>
      <w:r w:rsidR="0073565B" w:rsidRPr="00AC416A">
        <w:rPr>
          <w:sz w:val="24"/>
          <w:szCs w:val="24"/>
        </w:rPr>
        <w:t xml:space="preserve"> onaylı not dökümü belgesini (transkript). </w:t>
      </w:r>
    </w:p>
    <w:p w:rsidR="0073565B" w:rsidRPr="00AC416A" w:rsidRDefault="0073565B" w:rsidP="008A3778">
      <w:pPr>
        <w:pStyle w:val="ListeParagraf"/>
        <w:rPr>
          <w:sz w:val="24"/>
          <w:szCs w:val="24"/>
        </w:rPr>
      </w:pPr>
      <w:r w:rsidRPr="00AC416A">
        <w:rPr>
          <w:sz w:val="24"/>
          <w:szCs w:val="24"/>
        </w:rPr>
        <w:t xml:space="preserve">    </w:t>
      </w:r>
      <w:r w:rsidR="00AC416A">
        <w:rPr>
          <w:sz w:val="24"/>
          <w:szCs w:val="24"/>
        </w:rPr>
        <w:t xml:space="preserve"> </w:t>
      </w:r>
      <w:r w:rsidR="00721FA8" w:rsidRPr="00AC416A">
        <w:rPr>
          <w:sz w:val="24"/>
          <w:szCs w:val="24"/>
        </w:rPr>
        <w:t>ı</w:t>
      </w:r>
      <w:r w:rsidRPr="00AC416A">
        <w:rPr>
          <w:sz w:val="24"/>
          <w:szCs w:val="24"/>
        </w:rPr>
        <w:t xml:space="preserve">) Okuyan kardeşler için okul müdürlüğünden alınan öğrenci belgesi, </w:t>
      </w:r>
    </w:p>
    <w:p w:rsidR="00823967" w:rsidRPr="00AC416A" w:rsidRDefault="00AC416A" w:rsidP="00823967">
      <w:pPr>
        <w:pStyle w:val="ListeParagraf"/>
        <w:rPr>
          <w:sz w:val="24"/>
          <w:szCs w:val="24"/>
        </w:rPr>
      </w:pPr>
      <w:r>
        <w:rPr>
          <w:sz w:val="24"/>
          <w:szCs w:val="24"/>
        </w:rPr>
        <w:t xml:space="preserve">     </w:t>
      </w:r>
      <w:r w:rsidR="00721FA8" w:rsidRPr="00AC416A">
        <w:rPr>
          <w:sz w:val="24"/>
          <w:szCs w:val="24"/>
        </w:rPr>
        <w:t>j</w:t>
      </w:r>
      <w:r w:rsidR="0073565B" w:rsidRPr="00AC416A">
        <w:rPr>
          <w:sz w:val="24"/>
          <w:szCs w:val="24"/>
        </w:rPr>
        <w:t>)Nüfus müdürlüğünd</w:t>
      </w:r>
      <w:r w:rsidR="00823967" w:rsidRPr="00AC416A">
        <w:rPr>
          <w:sz w:val="24"/>
          <w:szCs w:val="24"/>
        </w:rPr>
        <w:t>en Vukuatlı Nüfus Kayıt Örneği,</w:t>
      </w:r>
      <w:r w:rsidR="0073565B" w:rsidRPr="00AC416A">
        <w:rPr>
          <w:sz w:val="24"/>
          <w:szCs w:val="24"/>
        </w:rPr>
        <w:br/>
      </w:r>
      <w:r w:rsidR="0073565B" w:rsidRPr="00AC416A">
        <w:rPr>
          <w:sz w:val="24"/>
          <w:szCs w:val="24"/>
        </w:rPr>
        <w:br/>
        <w:t>       Burs başvuruları ile ilgili yapılacak işlemler</w:t>
      </w:r>
      <w:r w:rsidR="0073565B" w:rsidRPr="00AC416A">
        <w:rPr>
          <w:sz w:val="24"/>
          <w:szCs w:val="24"/>
        </w:rPr>
        <w:br/>
      </w:r>
      <w:r w:rsidR="0073565B" w:rsidRPr="00AC416A">
        <w:rPr>
          <w:sz w:val="24"/>
          <w:szCs w:val="24"/>
        </w:rPr>
        <w:br/>
        <w:t>       MADDE 8 – (1) Burs başv</w:t>
      </w:r>
      <w:r w:rsidR="008A3778" w:rsidRPr="00AC416A">
        <w:rPr>
          <w:sz w:val="24"/>
          <w:szCs w:val="24"/>
        </w:rPr>
        <w:t xml:space="preserve">uruları öğrencinin </w:t>
      </w:r>
      <w:r w:rsidR="0073565B" w:rsidRPr="00AC416A">
        <w:rPr>
          <w:sz w:val="24"/>
          <w:szCs w:val="24"/>
        </w:rPr>
        <w:t xml:space="preserve">bizzat veya posta yoluyla Vakıf Merkezine </w:t>
      </w:r>
      <w:r w:rsidR="008A3778" w:rsidRPr="00AC416A">
        <w:rPr>
          <w:sz w:val="24"/>
          <w:szCs w:val="24"/>
        </w:rPr>
        <w:t xml:space="preserve">müracaatı </w:t>
      </w:r>
      <w:r w:rsidR="0073565B" w:rsidRPr="00AC416A">
        <w:rPr>
          <w:sz w:val="24"/>
          <w:szCs w:val="24"/>
        </w:rPr>
        <w:t>üzerine vakıf Yönetim Kurulunca;</w:t>
      </w:r>
      <w:r w:rsidR="0073565B" w:rsidRPr="00AC416A">
        <w:rPr>
          <w:sz w:val="24"/>
          <w:szCs w:val="24"/>
        </w:rPr>
        <w:br/>
        <w:t>       a) Talep sahibi öğrencilerin her biri için bir dosya açılır.</w:t>
      </w:r>
      <w:r w:rsidR="0073565B" w:rsidRPr="00AC416A">
        <w:rPr>
          <w:sz w:val="24"/>
          <w:szCs w:val="24"/>
        </w:rPr>
        <w:br/>
      </w:r>
      <w:r w:rsidR="0073565B" w:rsidRPr="00AC416A">
        <w:rPr>
          <w:sz w:val="24"/>
          <w:szCs w:val="24"/>
        </w:rPr>
        <w:lastRenderedPageBreak/>
        <w:t xml:space="preserve">       b) Kontrol edilip tamam olduğu tespit edilen belgeler dosyasına konulur. </w:t>
      </w:r>
      <w:r w:rsidR="0073565B" w:rsidRPr="00AC416A">
        <w:rPr>
          <w:sz w:val="24"/>
          <w:szCs w:val="24"/>
        </w:rPr>
        <w:br/>
        <w:t>       c) Yönetim Kurulunca</w:t>
      </w:r>
      <w:r w:rsidR="00721FA8" w:rsidRPr="00AC416A">
        <w:rPr>
          <w:sz w:val="24"/>
          <w:szCs w:val="24"/>
        </w:rPr>
        <w:t>,</w:t>
      </w:r>
      <w:r w:rsidR="008A3778" w:rsidRPr="00AC416A">
        <w:rPr>
          <w:sz w:val="24"/>
          <w:szCs w:val="24"/>
        </w:rPr>
        <w:t xml:space="preserve"> o yıl için belirlenen </w:t>
      </w:r>
      <w:r w:rsidR="0073565B" w:rsidRPr="00AC416A">
        <w:rPr>
          <w:sz w:val="24"/>
          <w:szCs w:val="24"/>
        </w:rPr>
        <w:t>kontenjan miktarı kadar öğrenci belirlenir.</w:t>
      </w:r>
      <w:r w:rsidR="0073565B" w:rsidRPr="00AC416A">
        <w:rPr>
          <w:sz w:val="24"/>
          <w:szCs w:val="24"/>
        </w:rPr>
        <w:br/>
      </w:r>
      <w:r w:rsidR="0073565B" w:rsidRPr="00AC416A">
        <w:rPr>
          <w:sz w:val="24"/>
          <w:szCs w:val="24"/>
        </w:rPr>
        <w:br/>
      </w:r>
      <w:r w:rsidR="0073565B" w:rsidRPr="00AC416A">
        <w:rPr>
          <w:sz w:val="24"/>
          <w:szCs w:val="24"/>
        </w:rPr>
        <w:br/>
        <w:t>       Burs başvurularının değerlendirilmesi</w:t>
      </w:r>
      <w:r w:rsidR="0073565B" w:rsidRPr="00AC416A">
        <w:rPr>
          <w:sz w:val="24"/>
          <w:szCs w:val="24"/>
        </w:rPr>
        <w:br/>
      </w:r>
      <w:r w:rsidR="0073565B" w:rsidRPr="00AC416A">
        <w:rPr>
          <w:sz w:val="24"/>
          <w:szCs w:val="24"/>
        </w:rPr>
        <w:br/>
        <w:t>       MADDE 9 – (1) Öğrencilerin başvuru forumlarındaki bilgiler Ek-1'de yer a</w:t>
      </w:r>
      <w:r w:rsidR="00721FA8" w:rsidRPr="00AC416A">
        <w:rPr>
          <w:sz w:val="24"/>
          <w:szCs w:val="24"/>
        </w:rPr>
        <w:t xml:space="preserve">lan bilgiler Yönetim Kurulunca </w:t>
      </w:r>
      <w:r w:rsidR="0073565B" w:rsidRPr="00AC416A">
        <w:rPr>
          <w:sz w:val="24"/>
          <w:szCs w:val="24"/>
        </w:rPr>
        <w:t>değerlendirildikten sonra</w:t>
      </w:r>
      <w:r w:rsidR="00721FA8" w:rsidRPr="00AC416A">
        <w:rPr>
          <w:sz w:val="24"/>
          <w:szCs w:val="24"/>
        </w:rPr>
        <w:t>,</w:t>
      </w:r>
      <w:r w:rsidR="0073565B" w:rsidRPr="00AC416A">
        <w:rPr>
          <w:sz w:val="24"/>
          <w:szCs w:val="24"/>
        </w:rPr>
        <w:t xml:space="preserve"> başvuru sahibi öğrencilere bildirilir.  </w:t>
      </w:r>
      <w:r w:rsidR="0073565B" w:rsidRPr="00AC416A">
        <w:rPr>
          <w:sz w:val="24"/>
          <w:szCs w:val="24"/>
        </w:rPr>
        <w:br/>
      </w:r>
      <w:r w:rsidR="0073565B" w:rsidRPr="00AC416A">
        <w:rPr>
          <w:sz w:val="24"/>
          <w:szCs w:val="24"/>
        </w:rPr>
        <w:br/>
        <w:t>       (2) Yönetim Kurulunca burs almaya hak kazanan öğrenciler adına açtırılacak  banka hesap numaraları  ilgili öğrencilere duyurularak, verilecek burslar bu hesaba y</w:t>
      </w:r>
      <w:r w:rsidR="00823967" w:rsidRPr="00AC416A">
        <w:rPr>
          <w:sz w:val="24"/>
          <w:szCs w:val="24"/>
        </w:rPr>
        <w:t>atırılır.</w:t>
      </w:r>
      <w:r w:rsidR="00823967" w:rsidRPr="00AC416A">
        <w:rPr>
          <w:sz w:val="24"/>
          <w:szCs w:val="24"/>
        </w:rPr>
        <w:br/>
      </w:r>
      <w:r w:rsidR="00823967" w:rsidRPr="00AC416A">
        <w:rPr>
          <w:sz w:val="24"/>
          <w:szCs w:val="24"/>
        </w:rPr>
        <w:br/>
        <w:t xml:space="preserve">     </w:t>
      </w:r>
      <w:r w:rsidR="008A3778" w:rsidRPr="00AC416A">
        <w:rPr>
          <w:sz w:val="24"/>
          <w:szCs w:val="24"/>
        </w:rPr>
        <w:t xml:space="preserve"> </w:t>
      </w:r>
      <w:r w:rsidR="0073565B" w:rsidRPr="00AC416A">
        <w:rPr>
          <w:sz w:val="24"/>
          <w:szCs w:val="24"/>
        </w:rPr>
        <w:t>Burs tahsis kontenjanı,  miktarı ve ödeme zamanları</w:t>
      </w:r>
      <w:r w:rsidR="0073565B" w:rsidRPr="00AC416A">
        <w:rPr>
          <w:sz w:val="24"/>
          <w:szCs w:val="24"/>
        </w:rPr>
        <w:br/>
      </w:r>
      <w:r w:rsidR="0073565B" w:rsidRPr="00AC416A">
        <w:rPr>
          <w:sz w:val="24"/>
          <w:szCs w:val="24"/>
        </w:rPr>
        <w:br/>
        <w:t>       MADDE 10 – (1) Yönetim Kurulunca, bütçede bu amaçla yer alan ödenek aşılmamak üzere, Milli Eğitim Bakanlığınca ödenen burs miktarları da dikkate alınarak burs verilecek öğrenci sayısı, ödenecek burs miktarı, yıllık artış oranı ve ödeme zaman</w:t>
      </w:r>
      <w:r w:rsidR="00721FA8" w:rsidRPr="00AC416A">
        <w:rPr>
          <w:sz w:val="24"/>
          <w:szCs w:val="24"/>
        </w:rPr>
        <w:t xml:space="preserve">ını belirlemeye Yönetim Kurulu </w:t>
      </w:r>
      <w:r w:rsidR="00823967" w:rsidRPr="00AC416A">
        <w:rPr>
          <w:sz w:val="24"/>
          <w:szCs w:val="24"/>
        </w:rPr>
        <w:t>yetkilidir.</w:t>
      </w:r>
      <w:r w:rsidR="00823967" w:rsidRPr="00AC416A">
        <w:rPr>
          <w:sz w:val="24"/>
          <w:szCs w:val="24"/>
        </w:rPr>
        <w:br/>
      </w:r>
      <w:r w:rsidR="0073565B" w:rsidRPr="00AC416A">
        <w:rPr>
          <w:sz w:val="24"/>
          <w:szCs w:val="24"/>
        </w:rPr>
        <w:br/>
        <w:t>       Bursun başlangıç ve bitiş tarihi</w:t>
      </w:r>
      <w:r w:rsidR="0073565B" w:rsidRPr="00AC416A">
        <w:rPr>
          <w:sz w:val="24"/>
          <w:szCs w:val="24"/>
        </w:rPr>
        <w:br/>
      </w:r>
      <w:r w:rsidR="0073565B" w:rsidRPr="00AC416A">
        <w:rPr>
          <w:sz w:val="24"/>
          <w:szCs w:val="24"/>
        </w:rPr>
        <w:br/>
        <w:t>       MADDE 11 – (1) Öğrencilere ödenecek burslar eğitim ve öğretim takviminin başlamasını takip eden ayın 10'undan, eğitim ve öğretim tarihinin son bul</w:t>
      </w:r>
      <w:r w:rsidR="00823967" w:rsidRPr="00AC416A">
        <w:rPr>
          <w:sz w:val="24"/>
          <w:szCs w:val="24"/>
        </w:rPr>
        <w:t xml:space="preserve">duğu ayın 10'una kadar sürer. </w:t>
      </w:r>
      <w:r w:rsidR="00823967" w:rsidRPr="00AC416A">
        <w:rPr>
          <w:sz w:val="24"/>
          <w:szCs w:val="24"/>
        </w:rPr>
        <w:br/>
      </w:r>
      <w:r w:rsidR="0073565B" w:rsidRPr="00AC416A">
        <w:rPr>
          <w:sz w:val="24"/>
          <w:szCs w:val="24"/>
        </w:rPr>
        <w:br/>
        <w:t>       Burs verilme süresi  </w:t>
      </w:r>
      <w:r w:rsidR="0073565B" w:rsidRPr="00AC416A">
        <w:rPr>
          <w:sz w:val="24"/>
          <w:szCs w:val="24"/>
        </w:rPr>
        <w:br/>
      </w:r>
      <w:r w:rsidR="0073565B" w:rsidRPr="00AC416A">
        <w:rPr>
          <w:sz w:val="24"/>
          <w:szCs w:val="24"/>
        </w:rPr>
        <w:br/>
        <w:t>       MADDE 12 – (1) Burs almaya hak kazanan öğrenciye, öğrencilik halinin devam etmesi ve burs almasına engel bir durumun olmaması koşuluyla öğrenim gördüğü öğretim kurumunun normal ö</w:t>
      </w:r>
      <w:r w:rsidR="00823967" w:rsidRPr="00AC416A">
        <w:rPr>
          <w:sz w:val="24"/>
          <w:szCs w:val="24"/>
        </w:rPr>
        <w:t>ğrenim süresince burs verilir.</w:t>
      </w:r>
      <w:r w:rsidR="00823967" w:rsidRPr="00AC416A">
        <w:rPr>
          <w:sz w:val="24"/>
          <w:szCs w:val="24"/>
        </w:rPr>
        <w:br/>
      </w:r>
      <w:r w:rsidR="0073565B" w:rsidRPr="00AC416A">
        <w:rPr>
          <w:sz w:val="24"/>
          <w:szCs w:val="24"/>
        </w:rPr>
        <w:br/>
        <w:t>       Burs bağlanan öğrencilerin ödüllendirilmesi</w:t>
      </w:r>
      <w:r w:rsidR="0073565B" w:rsidRPr="00AC416A">
        <w:rPr>
          <w:sz w:val="24"/>
          <w:szCs w:val="24"/>
        </w:rPr>
        <w:br/>
      </w:r>
      <w:r w:rsidR="0073565B" w:rsidRPr="00AC416A">
        <w:rPr>
          <w:sz w:val="24"/>
          <w:szCs w:val="24"/>
        </w:rPr>
        <w:br/>
        <w:t>      </w:t>
      </w:r>
      <w:r w:rsidR="007D60A1">
        <w:rPr>
          <w:sz w:val="24"/>
          <w:szCs w:val="24"/>
        </w:rPr>
        <w:t xml:space="preserve"> MADDE 13 – (1) B</w:t>
      </w:r>
      <w:r w:rsidR="0073565B" w:rsidRPr="00AC416A">
        <w:rPr>
          <w:sz w:val="24"/>
          <w:szCs w:val="24"/>
        </w:rPr>
        <w:t xml:space="preserve">urs bağlanan öğrencilerden öğrenim gördüğü okulda birinci, ikinci veya üçüncü olanlar ile </w:t>
      </w:r>
      <w:r w:rsidR="00721FA8" w:rsidRPr="00AC416A">
        <w:rPr>
          <w:sz w:val="24"/>
          <w:szCs w:val="24"/>
        </w:rPr>
        <w:t xml:space="preserve">Okul Yönetiminden özel ödüller alanlar ve </w:t>
      </w:r>
      <w:r w:rsidR="0073565B" w:rsidRPr="00AC416A">
        <w:rPr>
          <w:sz w:val="24"/>
          <w:szCs w:val="24"/>
        </w:rPr>
        <w:t>üniversite sınavında ilk 100'e giren öğrencilere Yönetim Kurulunca belirlen</w:t>
      </w:r>
      <w:r w:rsidR="00823967" w:rsidRPr="00AC416A">
        <w:rPr>
          <w:sz w:val="24"/>
          <w:szCs w:val="24"/>
        </w:rPr>
        <w:t>ecek miktarlarda ödül verilir.</w:t>
      </w:r>
      <w:r w:rsidR="00823967" w:rsidRPr="00AC416A">
        <w:rPr>
          <w:sz w:val="24"/>
          <w:szCs w:val="24"/>
        </w:rPr>
        <w:br/>
      </w:r>
      <w:r w:rsidR="0073565B" w:rsidRPr="00AC416A">
        <w:rPr>
          <w:sz w:val="24"/>
          <w:szCs w:val="24"/>
        </w:rPr>
        <w:br/>
      </w:r>
      <w:r w:rsidR="0073565B" w:rsidRPr="00AC416A">
        <w:rPr>
          <w:sz w:val="24"/>
          <w:szCs w:val="24"/>
        </w:rPr>
        <w:lastRenderedPageBreak/>
        <w:t>       Burs verilen öğrencinin takibi</w:t>
      </w:r>
      <w:r w:rsidR="0073565B" w:rsidRPr="00AC416A">
        <w:rPr>
          <w:sz w:val="24"/>
          <w:szCs w:val="24"/>
        </w:rPr>
        <w:br/>
      </w:r>
      <w:r w:rsidR="0073565B" w:rsidRPr="00AC416A">
        <w:rPr>
          <w:sz w:val="24"/>
          <w:szCs w:val="24"/>
        </w:rPr>
        <w:br/>
      </w:r>
      <w:r w:rsidR="007D60A1">
        <w:rPr>
          <w:sz w:val="24"/>
          <w:szCs w:val="24"/>
        </w:rPr>
        <w:t xml:space="preserve">       MADDE 14 – (1) Vakıftan </w:t>
      </w:r>
      <w:r w:rsidR="0073565B" w:rsidRPr="00AC416A">
        <w:rPr>
          <w:sz w:val="24"/>
          <w:szCs w:val="24"/>
        </w:rPr>
        <w:t>burs alan öğrencinin öğrencilik halinin devam edip e</w:t>
      </w:r>
      <w:r w:rsidR="007D60A1">
        <w:rPr>
          <w:sz w:val="24"/>
          <w:szCs w:val="24"/>
        </w:rPr>
        <w:t>tmediği</w:t>
      </w:r>
      <w:r w:rsidR="0073565B" w:rsidRPr="00AC416A">
        <w:rPr>
          <w:sz w:val="24"/>
          <w:szCs w:val="24"/>
        </w:rPr>
        <w:t xml:space="preserve"> her yıl tespit edilir.</w:t>
      </w:r>
      <w:r w:rsidR="007D60A1">
        <w:rPr>
          <w:sz w:val="24"/>
          <w:szCs w:val="24"/>
        </w:rPr>
        <w:t xml:space="preserve"> Ertesi yıl için öğrenci okulundan alacağı resmi yazı ve öğrenci kimlik kartını ibraz etmek durumundadır.</w:t>
      </w:r>
      <w:r w:rsidR="0073565B" w:rsidRPr="00AC416A">
        <w:rPr>
          <w:sz w:val="24"/>
          <w:szCs w:val="24"/>
        </w:rPr>
        <w:br/>
      </w:r>
      <w:r w:rsidR="0073565B" w:rsidRPr="00AC416A">
        <w:rPr>
          <w:sz w:val="24"/>
          <w:szCs w:val="24"/>
        </w:rPr>
        <w:br/>
        <w:t>       Bursun kesilmesi</w:t>
      </w:r>
      <w:r w:rsidR="0073565B" w:rsidRPr="00AC416A">
        <w:rPr>
          <w:sz w:val="24"/>
          <w:szCs w:val="24"/>
        </w:rPr>
        <w:br/>
      </w:r>
      <w:r w:rsidR="0073565B" w:rsidRPr="00AC416A">
        <w:rPr>
          <w:sz w:val="24"/>
          <w:szCs w:val="24"/>
        </w:rPr>
        <w:br/>
        <w:t xml:space="preserve">       MADDE 15 – (1) </w:t>
      </w:r>
      <w:r w:rsidR="008A3778" w:rsidRPr="00AC416A">
        <w:rPr>
          <w:sz w:val="24"/>
          <w:szCs w:val="24"/>
        </w:rPr>
        <w:t>B</w:t>
      </w:r>
      <w:r w:rsidR="0073565B" w:rsidRPr="00AC416A">
        <w:rPr>
          <w:sz w:val="24"/>
          <w:szCs w:val="24"/>
        </w:rPr>
        <w:t>urs bağlanan öğrencinin her ne sebeple olursa ol</w:t>
      </w:r>
      <w:r w:rsidR="00721FA8" w:rsidRPr="00AC416A">
        <w:rPr>
          <w:sz w:val="24"/>
          <w:szCs w:val="24"/>
        </w:rPr>
        <w:t xml:space="preserve">sun öğrenciliğinin sona ermesi </w:t>
      </w:r>
      <w:r w:rsidR="0073565B" w:rsidRPr="00AC416A">
        <w:rPr>
          <w:sz w:val="24"/>
          <w:szCs w:val="24"/>
        </w:rPr>
        <w:t>halinde bursu kesilir. Ancak; öğrenim süresinin sağlık sebebiyle uzadığına ilişkin rapor ibrazı halin</w:t>
      </w:r>
      <w:r w:rsidR="00823967" w:rsidRPr="00AC416A">
        <w:rPr>
          <w:sz w:val="24"/>
          <w:szCs w:val="24"/>
        </w:rPr>
        <w:t>de burs ödenmeye devam edilir.</w:t>
      </w:r>
      <w:r w:rsidR="00823967" w:rsidRPr="00AC416A">
        <w:rPr>
          <w:sz w:val="24"/>
          <w:szCs w:val="24"/>
        </w:rPr>
        <w:br/>
      </w:r>
    </w:p>
    <w:p w:rsidR="00CB54FA" w:rsidRDefault="0073565B" w:rsidP="00823967">
      <w:pPr>
        <w:pStyle w:val="ListeParagraf"/>
        <w:rPr>
          <w:sz w:val="24"/>
          <w:szCs w:val="24"/>
        </w:rPr>
      </w:pPr>
      <w:r w:rsidRPr="00AC416A">
        <w:rPr>
          <w:sz w:val="24"/>
          <w:szCs w:val="24"/>
        </w:rPr>
        <w:br/>
        <w:t>       ÜÇÜNCÜ BÖLÜM</w:t>
      </w:r>
      <w:r w:rsidRPr="00AC416A">
        <w:rPr>
          <w:sz w:val="24"/>
          <w:szCs w:val="24"/>
        </w:rPr>
        <w:br/>
      </w:r>
      <w:r w:rsidRPr="00AC416A">
        <w:rPr>
          <w:sz w:val="24"/>
          <w:szCs w:val="24"/>
        </w:rPr>
        <w:br/>
        <w:t>       Son Hükümler</w:t>
      </w:r>
      <w:r w:rsidRPr="00AC416A">
        <w:rPr>
          <w:sz w:val="24"/>
          <w:szCs w:val="24"/>
        </w:rPr>
        <w:br/>
      </w:r>
      <w:r w:rsidRPr="00AC416A">
        <w:rPr>
          <w:sz w:val="24"/>
          <w:szCs w:val="24"/>
        </w:rPr>
        <w:br/>
        <w:t>       Yürürlük</w:t>
      </w:r>
      <w:r w:rsidRPr="00AC416A">
        <w:rPr>
          <w:sz w:val="24"/>
          <w:szCs w:val="24"/>
        </w:rPr>
        <w:br/>
      </w:r>
      <w:r w:rsidRPr="00AC416A">
        <w:rPr>
          <w:sz w:val="24"/>
          <w:szCs w:val="24"/>
        </w:rPr>
        <w:br/>
        <w:t>       MADDE 16 – (1)  Yönetmelik yayımı tarihinde yürürlüğe girer.</w:t>
      </w:r>
      <w:r w:rsidRPr="00AC416A">
        <w:rPr>
          <w:sz w:val="24"/>
          <w:szCs w:val="24"/>
        </w:rPr>
        <w:br/>
      </w:r>
      <w:r w:rsidRPr="00AC416A">
        <w:rPr>
          <w:sz w:val="24"/>
          <w:szCs w:val="24"/>
        </w:rPr>
        <w:br/>
      </w:r>
      <w:r w:rsidRPr="00AC416A">
        <w:rPr>
          <w:sz w:val="24"/>
          <w:szCs w:val="24"/>
        </w:rPr>
        <w:br/>
      </w:r>
      <w:r w:rsidR="00CB54FA">
        <w:rPr>
          <w:sz w:val="24"/>
          <w:szCs w:val="24"/>
        </w:rPr>
        <w:t xml:space="preserve">EKLER: </w:t>
      </w:r>
    </w:p>
    <w:p w:rsidR="0073565B" w:rsidRPr="00AC416A" w:rsidRDefault="00CB54FA" w:rsidP="00823967">
      <w:pPr>
        <w:pStyle w:val="ListeParagraf"/>
        <w:rPr>
          <w:sz w:val="24"/>
          <w:szCs w:val="24"/>
        </w:rPr>
      </w:pPr>
      <w:r>
        <w:rPr>
          <w:sz w:val="24"/>
          <w:szCs w:val="24"/>
        </w:rPr>
        <w:t>EK:1 Burs Başvuru Formu</w:t>
      </w:r>
      <w:r w:rsidR="0073565B" w:rsidRPr="00AC416A">
        <w:rPr>
          <w:sz w:val="24"/>
          <w:szCs w:val="24"/>
        </w:rPr>
        <w:br/>
      </w:r>
    </w:p>
    <w:p w:rsidR="00333C6B" w:rsidRPr="00AC416A" w:rsidRDefault="00333C6B" w:rsidP="00823967">
      <w:pPr>
        <w:ind w:left="708"/>
        <w:jc w:val="center"/>
        <w:rPr>
          <w:sz w:val="24"/>
          <w:szCs w:val="24"/>
        </w:rPr>
      </w:pPr>
    </w:p>
    <w:p w:rsidR="008A3778" w:rsidRPr="00AC416A" w:rsidRDefault="008A3778">
      <w:pPr>
        <w:rPr>
          <w:rFonts w:ascii="Times New Roman" w:hAnsi="Times New Roman" w:cs="Times New Roman"/>
          <w:sz w:val="24"/>
          <w:szCs w:val="24"/>
        </w:rPr>
      </w:pPr>
    </w:p>
    <w:sectPr w:rsidR="008A3778" w:rsidRPr="00AC416A" w:rsidSect="008A3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73565B"/>
    <w:rsid w:val="001A6C85"/>
    <w:rsid w:val="001D1BB9"/>
    <w:rsid w:val="00333C6B"/>
    <w:rsid w:val="0037241D"/>
    <w:rsid w:val="004F7A37"/>
    <w:rsid w:val="005D3DEA"/>
    <w:rsid w:val="00612B82"/>
    <w:rsid w:val="00667CDD"/>
    <w:rsid w:val="006E4C5C"/>
    <w:rsid w:val="00721FA8"/>
    <w:rsid w:val="0073565B"/>
    <w:rsid w:val="007D60A1"/>
    <w:rsid w:val="00823967"/>
    <w:rsid w:val="00897C52"/>
    <w:rsid w:val="008A3778"/>
    <w:rsid w:val="009061A7"/>
    <w:rsid w:val="00941739"/>
    <w:rsid w:val="00946690"/>
    <w:rsid w:val="00AC416A"/>
    <w:rsid w:val="00CB54FA"/>
    <w:rsid w:val="00DA0C4E"/>
    <w:rsid w:val="00E943CE"/>
    <w:rsid w:val="00F41FB8"/>
    <w:rsid w:val="00FD1A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1D"/>
  </w:style>
  <w:style w:type="paragraph" w:styleId="Balk1">
    <w:name w:val="heading 1"/>
    <w:basedOn w:val="Normal"/>
    <w:next w:val="Normal"/>
    <w:link w:val="Balk1Char"/>
    <w:uiPriority w:val="9"/>
    <w:qFormat/>
    <w:rsid w:val="008A3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3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377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A37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56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8A37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A377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A377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3778"/>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A3778"/>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8A3778"/>
    <w:pPr>
      <w:ind w:left="720"/>
      <w:contextualSpacing/>
    </w:pPr>
  </w:style>
</w:styles>
</file>

<file path=word/webSettings.xml><?xml version="1.0" encoding="utf-8"?>
<w:webSettings xmlns:r="http://schemas.openxmlformats.org/officeDocument/2006/relationships" xmlns:w="http://schemas.openxmlformats.org/wordprocessingml/2006/main">
  <w:divs>
    <w:div w:id="304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808</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GÖKDERE</dc:creator>
  <cp:keywords/>
  <dc:description/>
  <cp:lastModifiedBy>ZEYNEP GÖKDERE</cp:lastModifiedBy>
  <cp:revision>21</cp:revision>
  <dcterms:created xsi:type="dcterms:W3CDTF">2013-01-21T09:26:00Z</dcterms:created>
  <dcterms:modified xsi:type="dcterms:W3CDTF">2013-01-23T12:15:00Z</dcterms:modified>
</cp:coreProperties>
</file>